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EC" w:rsidRDefault="00922DEC" w:rsidP="00922DE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ПЛАН</w:t>
      </w:r>
    </w:p>
    <w:p w:rsidR="00922DEC" w:rsidRDefault="00922DEC" w:rsidP="00922DEC">
      <w:pPr>
        <w:shd w:val="clear" w:color="auto" w:fill="FFFFFF"/>
        <w:spacing w:before="211" w:line="370" w:lineRule="exact"/>
        <w:ind w:left="96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НАУЧН</w:t>
      </w:r>
      <w:proofErr w:type="gramStart"/>
      <w:r>
        <w:rPr>
          <w:b/>
          <w:bCs/>
          <w:color w:val="000000" w:themeColor="text1"/>
          <w:sz w:val="28"/>
          <w:szCs w:val="28"/>
        </w:rPr>
        <w:t>О-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МЕТОДИЧЕСКОЙ   РАБОТЫ</w:t>
      </w:r>
    </w:p>
    <w:p w:rsidR="00922DEC" w:rsidRDefault="00922DEC" w:rsidP="00922DEC">
      <w:pPr>
        <w:shd w:val="clear" w:color="auto" w:fill="FFFFFF"/>
        <w:spacing w:line="370" w:lineRule="exact"/>
        <w:ind w:left="902" w:right="1075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СОШ № 5 города ЛАБИНСКА </w:t>
      </w:r>
      <w:proofErr w:type="spellStart"/>
      <w:r>
        <w:rPr>
          <w:b/>
          <w:bCs/>
          <w:color w:val="000000" w:themeColor="text1"/>
          <w:sz w:val="28"/>
          <w:szCs w:val="28"/>
        </w:rPr>
        <w:t>Лабинского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района на 2013-2014 учебный год</w:t>
      </w:r>
    </w:p>
    <w:p w:rsidR="00922DEC" w:rsidRDefault="00922DEC" w:rsidP="00922DEC">
      <w:pPr>
        <w:shd w:val="clear" w:color="auto" w:fill="FFFFFF"/>
        <w:spacing w:before="370" w:line="312" w:lineRule="exac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Цель научно-методической работы: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8"/>
          <w:szCs w:val="28"/>
        </w:rPr>
        <w:t>создать условия, обеспечивающие разностороннее, свободное  и  творческое  развитие  личности педагога и повышение на этой основе его квалификации, профессионализма, продуктивности деятельности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922DEC" w:rsidRDefault="00922DEC" w:rsidP="00922DEC">
      <w:pPr>
        <w:shd w:val="clear" w:color="auto" w:fill="FFFFFF"/>
        <w:spacing w:before="197" w:line="322" w:lineRule="exact"/>
        <w:ind w:left="19"/>
        <w:rPr>
          <w:i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Тема </w:t>
      </w:r>
      <w:r>
        <w:rPr>
          <w:b/>
          <w:bCs/>
          <w:color w:val="000000" w:themeColor="text1"/>
          <w:sz w:val="28"/>
          <w:szCs w:val="28"/>
        </w:rPr>
        <w:t>методической работы школы: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8"/>
          <w:szCs w:val="28"/>
          <w:u w:val="single"/>
        </w:rPr>
        <w:t>«</w:t>
      </w:r>
      <w:r>
        <w:rPr>
          <w:b/>
          <w:color w:val="000000" w:themeColor="text1"/>
          <w:sz w:val="28"/>
          <w:szCs w:val="28"/>
        </w:rPr>
        <w:t>Профессиональный подход к обучению, воспитанию, заботе о сохранении здоровья школьников</w:t>
      </w:r>
      <w:r>
        <w:rPr>
          <w:i/>
          <w:color w:val="000000" w:themeColor="text1"/>
          <w:sz w:val="28"/>
          <w:szCs w:val="28"/>
          <w:u w:val="single"/>
        </w:rPr>
        <w:t>»</w:t>
      </w:r>
    </w:p>
    <w:p w:rsidR="00922DEC" w:rsidRDefault="00922DEC" w:rsidP="00922DEC">
      <w:pPr>
        <w:shd w:val="clear" w:color="auto" w:fill="FFFFFF"/>
        <w:spacing w:before="230"/>
        <w:ind w:left="24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Основные направления деятельности:</w:t>
      </w:r>
    </w:p>
    <w:p w:rsidR="00922DEC" w:rsidRDefault="00922DEC" w:rsidP="00922DEC">
      <w:pPr>
        <w:shd w:val="clear" w:color="auto" w:fill="FFFFFF"/>
        <w:spacing w:before="197" w:line="317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8"/>
          <w:szCs w:val="28"/>
        </w:rPr>
        <w:t>Освоение новых педагогических технологий в образовательном процессе.</w:t>
      </w:r>
    </w:p>
    <w:p w:rsidR="00922DEC" w:rsidRDefault="00922DEC" w:rsidP="00922DEC">
      <w:pPr>
        <w:shd w:val="clear" w:color="auto" w:fill="FFFFFF"/>
        <w:tabs>
          <w:tab w:val="left" w:pos="326"/>
        </w:tabs>
        <w:spacing w:line="317" w:lineRule="exact"/>
        <w:rPr>
          <w:color w:val="000000" w:themeColor="text1"/>
          <w:spacing w:val="-11"/>
          <w:sz w:val="28"/>
          <w:szCs w:val="28"/>
        </w:rPr>
      </w:pPr>
      <w:r>
        <w:rPr>
          <w:color w:val="000000" w:themeColor="text1"/>
          <w:sz w:val="28"/>
          <w:szCs w:val="28"/>
        </w:rPr>
        <w:t>2.Организация системы мониторинга профессионального мастерства и    обобщения ППО педагогов школы.</w:t>
      </w:r>
    </w:p>
    <w:p w:rsidR="00922DEC" w:rsidRDefault="00922DEC" w:rsidP="00922DEC">
      <w:pPr>
        <w:shd w:val="clear" w:color="auto" w:fill="FFFFFF"/>
        <w:tabs>
          <w:tab w:val="left" w:pos="326"/>
        </w:tabs>
        <w:spacing w:line="317" w:lineRule="exact"/>
        <w:rPr>
          <w:color w:val="000000" w:themeColor="text1"/>
          <w:spacing w:val="-14"/>
          <w:sz w:val="28"/>
          <w:szCs w:val="28"/>
        </w:rPr>
      </w:pPr>
      <w:r>
        <w:rPr>
          <w:color w:val="000000" w:themeColor="text1"/>
          <w:sz w:val="28"/>
          <w:szCs w:val="28"/>
        </w:rPr>
        <w:t>3.Совершенствование работы по повышению информационной культуры педагогов школы.</w:t>
      </w:r>
    </w:p>
    <w:p w:rsidR="00922DEC" w:rsidRDefault="00922DEC" w:rsidP="00922DEC">
      <w:pPr>
        <w:shd w:val="clear" w:color="auto" w:fill="FFFFFF"/>
        <w:tabs>
          <w:tab w:val="left" w:pos="331"/>
        </w:tabs>
        <w:spacing w:line="317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4.Психолого-педагогическое сопровождение инновационной деятельности в школе.</w:t>
      </w:r>
    </w:p>
    <w:p w:rsidR="00922DEC" w:rsidRDefault="00922DEC" w:rsidP="00922DEC">
      <w:pPr>
        <w:shd w:val="clear" w:color="auto" w:fill="FFFFFF"/>
        <w:tabs>
          <w:tab w:val="left" w:pos="331"/>
        </w:tabs>
        <w:spacing w:line="317" w:lineRule="exact"/>
        <w:ind w:left="154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br/>
      </w:r>
      <w:r>
        <w:rPr>
          <w:color w:val="000000" w:themeColor="text1"/>
          <w:sz w:val="28"/>
          <w:szCs w:val="28"/>
        </w:rPr>
        <w:t>В целях реализации указанных направлений</w:t>
      </w:r>
    </w:p>
    <w:p w:rsidR="00922DEC" w:rsidRDefault="00922DEC" w:rsidP="00922DEC">
      <w:pPr>
        <w:shd w:val="clear" w:color="auto" w:fill="FFFFFF"/>
        <w:tabs>
          <w:tab w:val="left" w:pos="331"/>
        </w:tabs>
        <w:spacing w:line="317" w:lineRule="exact"/>
        <w:ind w:left="15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2013-2014 учебном году</w:t>
      </w:r>
    </w:p>
    <w:p w:rsidR="00922DEC" w:rsidRDefault="00922DEC" w:rsidP="00922DEC">
      <w:pPr>
        <w:shd w:val="clear" w:color="auto" w:fill="FFFFFF"/>
        <w:spacing w:line="317" w:lineRule="exact"/>
        <w:ind w:left="3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запланированы следующие </w:t>
      </w:r>
      <w:r>
        <w:rPr>
          <w:bCs/>
          <w:color w:val="000000" w:themeColor="text1"/>
          <w:sz w:val="28"/>
          <w:szCs w:val="28"/>
        </w:rPr>
        <w:t xml:space="preserve">виды </w:t>
      </w:r>
      <w:r>
        <w:rPr>
          <w:color w:val="000000" w:themeColor="text1"/>
          <w:sz w:val="28"/>
          <w:szCs w:val="28"/>
        </w:rPr>
        <w:t>методической работы:</w:t>
      </w:r>
    </w:p>
    <w:p w:rsidR="00922DEC" w:rsidRDefault="00922DEC" w:rsidP="00922DEC">
      <w:pPr>
        <w:shd w:val="clear" w:color="auto" w:fill="FFFFFF"/>
        <w:spacing w:line="317" w:lineRule="exact"/>
        <w:ind w:left="34"/>
        <w:jc w:val="center"/>
        <w:rPr>
          <w:color w:val="000000" w:themeColor="text1"/>
          <w:sz w:val="28"/>
          <w:szCs w:val="28"/>
        </w:rPr>
      </w:pPr>
    </w:p>
    <w:p w:rsidR="00922DEC" w:rsidRDefault="00922DEC" w:rsidP="00922DEC">
      <w:pPr>
        <w:shd w:val="clear" w:color="auto" w:fill="FFFFFF"/>
        <w:tabs>
          <w:tab w:val="left" w:pos="158"/>
        </w:tabs>
        <w:spacing w:line="317" w:lineRule="exact"/>
        <w:ind w:left="38" w:right="1075"/>
      </w:pPr>
      <w:r>
        <w:rPr>
          <w:sz w:val="24"/>
          <w:szCs w:val="24"/>
        </w:rPr>
        <w:t>*Формирование банка данных о методической работе учителей и их</w:t>
      </w:r>
      <w:r>
        <w:rPr>
          <w:sz w:val="24"/>
          <w:szCs w:val="24"/>
        </w:rPr>
        <w:br/>
        <w:t>профессиональном росте.</w:t>
      </w:r>
    </w:p>
    <w:p w:rsidR="00922DEC" w:rsidRDefault="00922DEC" w:rsidP="00922DEC">
      <w:pPr>
        <w:shd w:val="clear" w:color="auto" w:fill="FFFFFF"/>
        <w:tabs>
          <w:tab w:val="left" w:pos="221"/>
        </w:tabs>
        <w:spacing w:before="5" w:line="317" w:lineRule="exact"/>
        <w:ind w:left="38" w:right="538"/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Совместная работа всех членов администрации по вопросам ликвидации</w:t>
      </w:r>
      <w:r>
        <w:rPr>
          <w:sz w:val="24"/>
          <w:szCs w:val="24"/>
        </w:rPr>
        <w:br/>
        <w:t>профессиональных   затруднений учителей. Выводы, рекомендации, коррекция</w:t>
      </w:r>
      <w:r>
        <w:rPr>
          <w:sz w:val="24"/>
          <w:szCs w:val="24"/>
        </w:rPr>
        <w:br/>
        <w:t>методической работы.</w:t>
      </w:r>
    </w:p>
    <w:p w:rsidR="00922DEC" w:rsidRDefault="00922DEC" w:rsidP="00922DEC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17" w:lineRule="exact"/>
        <w:ind w:left="43" w:right="538" w:firstLine="72"/>
        <w:rPr>
          <w:sz w:val="24"/>
          <w:szCs w:val="24"/>
        </w:rPr>
      </w:pPr>
      <w:r>
        <w:rPr>
          <w:sz w:val="24"/>
          <w:szCs w:val="24"/>
        </w:rPr>
        <w:t>Посещение уроков и внеклассных мероприятий педагогов, аттестующихся в текущем учебном году.</w:t>
      </w:r>
    </w:p>
    <w:p w:rsidR="00922DEC" w:rsidRDefault="00922DEC" w:rsidP="00922DEC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17" w:lineRule="exact"/>
        <w:ind w:left="115"/>
        <w:rPr>
          <w:sz w:val="24"/>
          <w:szCs w:val="24"/>
        </w:rPr>
      </w:pPr>
      <w:r>
        <w:rPr>
          <w:sz w:val="24"/>
          <w:szCs w:val="24"/>
        </w:rPr>
        <w:t>Методические занятия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22DEC" w:rsidRDefault="00922DEC" w:rsidP="00922DEC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17" w:lineRule="exact"/>
        <w:ind w:left="43" w:right="1613" w:firstLine="72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Расширение издательской деятельности педагогов школы. </w:t>
      </w:r>
    </w:p>
    <w:p w:rsidR="00922DEC" w:rsidRDefault="00922DEC" w:rsidP="00922DEC">
      <w:pPr>
        <w:shd w:val="clear" w:color="auto" w:fill="FFFFFF"/>
        <w:tabs>
          <w:tab w:val="left" w:pos="278"/>
        </w:tabs>
        <w:spacing w:line="317" w:lineRule="exact"/>
        <w:ind w:right="1613"/>
        <w:rPr>
          <w:rFonts w:eastAsiaTheme="minorEastAsia"/>
          <w:sz w:val="24"/>
          <w:szCs w:val="24"/>
        </w:rPr>
      </w:pPr>
    </w:p>
    <w:p w:rsidR="00922DEC" w:rsidRDefault="00922DEC" w:rsidP="00922DEC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17" w:lineRule="exact"/>
        <w:ind w:left="43" w:right="1613" w:firstLine="72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Методическая работа будет осуществляться в следующих </w:t>
      </w:r>
      <w:r>
        <w:rPr>
          <w:bCs/>
          <w:color w:val="000000" w:themeColor="text1"/>
          <w:sz w:val="28"/>
          <w:szCs w:val="28"/>
          <w:u w:val="single"/>
        </w:rPr>
        <w:t>формах:</w:t>
      </w:r>
    </w:p>
    <w:p w:rsidR="00922DEC" w:rsidRDefault="00922DEC" w:rsidP="00922DEC">
      <w:pPr>
        <w:shd w:val="clear" w:color="auto" w:fill="FFFFFF"/>
        <w:spacing w:before="5" w:line="317" w:lineRule="exact"/>
        <w:ind w:left="134"/>
        <w:rPr>
          <w:color w:val="000000" w:themeColor="text1"/>
        </w:rPr>
      </w:pPr>
      <w:r>
        <w:rPr>
          <w:bCs/>
          <w:color w:val="000000" w:themeColor="text1"/>
          <w:sz w:val="24"/>
          <w:szCs w:val="24"/>
        </w:rPr>
        <w:t>*Заседания методического совета</w:t>
      </w:r>
    </w:p>
    <w:p w:rsidR="00922DEC" w:rsidRDefault="00922DEC" w:rsidP="00922DEC">
      <w:pPr>
        <w:shd w:val="clear" w:color="auto" w:fill="FFFFFF"/>
        <w:spacing w:line="317" w:lineRule="exact"/>
        <w:ind w:left="120"/>
        <w:rPr>
          <w:color w:val="000000" w:themeColor="text1"/>
        </w:rPr>
      </w:pPr>
      <w:r>
        <w:rPr>
          <w:bCs/>
          <w:color w:val="000000" w:themeColor="text1"/>
          <w:sz w:val="24"/>
          <w:szCs w:val="24"/>
        </w:rPr>
        <w:t xml:space="preserve"> *Методические совещания с руководителями предметных МО</w:t>
      </w:r>
    </w:p>
    <w:p w:rsidR="00922DEC" w:rsidRDefault="00922DEC" w:rsidP="00922DEC">
      <w:pPr>
        <w:shd w:val="clear" w:color="auto" w:fill="FFFFFF"/>
        <w:spacing w:line="317" w:lineRule="exact"/>
        <w:ind w:left="125"/>
        <w:rPr>
          <w:color w:val="000000" w:themeColor="text1"/>
        </w:rPr>
      </w:pPr>
      <w:r>
        <w:rPr>
          <w:bCs/>
          <w:color w:val="000000" w:themeColor="text1"/>
          <w:sz w:val="24"/>
          <w:szCs w:val="24"/>
        </w:rPr>
        <w:t>*Работа творческих групп</w:t>
      </w:r>
    </w:p>
    <w:p w:rsidR="00922DEC" w:rsidRDefault="00922DEC" w:rsidP="00922DEC">
      <w:pPr>
        <w:shd w:val="clear" w:color="auto" w:fill="FFFFFF"/>
        <w:spacing w:line="317" w:lineRule="exact"/>
        <w:ind w:left="125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*Курсы </w:t>
      </w:r>
      <w:r>
        <w:rPr>
          <w:bCs/>
          <w:color w:val="000000" w:themeColor="text1"/>
          <w:sz w:val="24"/>
          <w:szCs w:val="24"/>
        </w:rPr>
        <w:t>повышения квалификации</w:t>
      </w:r>
    </w:p>
    <w:p w:rsidR="00922DEC" w:rsidRDefault="00922DEC" w:rsidP="00922DEC">
      <w:pPr>
        <w:shd w:val="clear" w:color="auto" w:fill="FFFFFF"/>
        <w:tabs>
          <w:tab w:val="left" w:pos="235"/>
        </w:tabs>
        <w:spacing w:line="317" w:lineRule="exact"/>
        <w:ind w:left="125" w:right="4301"/>
        <w:rPr>
          <w:color w:val="000000" w:themeColor="text1"/>
        </w:rPr>
      </w:pPr>
      <w:r>
        <w:rPr>
          <w:bCs/>
          <w:color w:val="000000" w:themeColor="text1"/>
          <w:sz w:val="24"/>
          <w:szCs w:val="24"/>
        </w:rPr>
        <w:t>*Методические семинары-практикумы</w:t>
      </w:r>
      <w:r>
        <w:rPr>
          <w:bCs/>
          <w:color w:val="000000" w:themeColor="text1"/>
          <w:sz w:val="24"/>
          <w:szCs w:val="24"/>
        </w:rPr>
        <w:br/>
      </w:r>
      <w:r>
        <w:rPr>
          <w:bCs/>
          <w:color w:val="000000" w:themeColor="text1"/>
          <w:spacing w:val="-2"/>
          <w:sz w:val="24"/>
          <w:szCs w:val="24"/>
        </w:rPr>
        <w:t>*Психолого-педагогические консилиумы.</w:t>
      </w:r>
    </w:p>
    <w:p w:rsidR="00922DEC" w:rsidRDefault="00922DEC" w:rsidP="00922DEC">
      <w:pPr>
        <w:shd w:val="clear" w:color="auto" w:fill="FFFFFF"/>
        <w:spacing w:before="5" w:line="317" w:lineRule="exact"/>
        <w:ind w:left="130" w:right="1075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>*Научно-практические конференции, «круглые столы».</w:t>
      </w:r>
    </w:p>
    <w:p w:rsidR="00922DEC" w:rsidRDefault="00922DEC" w:rsidP="00922DEC">
      <w:pPr>
        <w:shd w:val="clear" w:color="auto" w:fill="FFFFFF"/>
        <w:spacing w:before="5" w:line="317" w:lineRule="exact"/>
        <w:ind w:left="130" w:right="1075"/>
        <w:rPr>
          <w:color w:val="000000" w:themeColor="text1"/>
        </w:rPr>
      </w:pPr>
      <w:r>
        <w:rPr>
          <w:bCs/>
          <w:color w:val="000000" w:themeColor="text1"/>
          <w:sz w:val="24"/>
          <w:szCs w:val="24"/>
        </w:rPr>
        <w:t>*Система индивидуального консультирования.</w:t>
      </w:r>
    </w:p>
    <w:p w:rsidR="00922DEC" w:rsidRDefault="00922DEC" w:rsidP="00922DEC">
      <w:pPr>
        <w:shd w:val="clear" w:color="auto" w:fill="FFFFFF"/>
        <w:spacing w:line="317" w:lineRule="exact"/>
        <w:ind w:left="134"/>
        <w:rPr>
          <w:color w:val="000000" w:themeColor="text1"/>
        </w:rPr>
      </w:pPr>
      <w:r>
        <w:rPr>
          <w:bCs/>
          <w:color w:val="000000" w:themeColor="text1"/>
          <w:spacing w:val="-2"/>
          <w:sz w:val="24"/>
          <w:szCs w:val="24"/>
        </w:rPr>
        <w:t>*Диагностирование.</w:t>
      </w:r>
    </w:p>
    <w:p w:rsidR="00922DEC" w:rsidRDefault="00922DEC" w:rsidP="00922DEC">
      <w:pPr>
        <w:shd w:val="clear" w:color="auto" w:fill="FFFFFF"/>
        <w:tabs>
          <w:tab w:val="left" w:pos="-284"/>
        </w:tabs>
        <w:spacing w:line="317" w:lineRule="exact"/>
        <w:ind w:left="-1701" w:right="-217" w:firstLine="1701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*Самостоятельная работа учителя             </w:t>
      </w:r>
    </w:p>
    <w:p w:rsidR="00922DEC" w:rsidRDefault="00922DEC" w:rsidP="00922DEC">
      <w:pPr>
        <w:shd w:val="clear" w:color="auto" w:fill="FFFFFF"/>
        <w:tabs>
          <w:tab w:val="left" w:pos="-284"/>
        </w:tabs>
        <w:spacing w:line="317" w:lineRule="exact"/>
        <w:ind w:left="-1701" w:right="-217" w:firstLine="1701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* Открытые уроки </w:t>
      </w:r>
    </w:p>
    <w:p w:rsidR="00922DEC" w:rsidRDefault="00922DEC" w:rsidP="00922DEC">
      <w:pPr>
        <w:shd w:val="clear" w:color="auto" w:fill="FFFFFF"/>
        <w:tabs>
          <w:tab w:val="left" w:pos="-284"/>
        </w:tabs>
        <w:spacing w:line="317" w:lineRule="exact"/>
        <w:ind w:left="-1701" w:right="-217" w:firstLine="1701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 xml:space="preserve">  *Методические недели </w:t>
      </w:r>
      <w:r>
        <w:rPr>
          <w:color w:val="000000" w:themeColor="text1"/>
          <w:sz w:val="24"/>
          <w:szCs w:val="24"/>
        </w:rPr>
        <w:t xml:space="preserve"> </w:t>
      </w:r>
    </w:p>
    <w:p w:rsidR="00922DEC" w:rsidRDefault="00922DEC" w:rsidP="00922DEC">
      <w:pPr>
        <w:shd w:val="clear" w:color="auto" w:fill="FFFFFF"/>
        <w:tabs>
          <w:tab w:val="left" w:pos="-284"/>
        </w:tabs>
        <w:spacing w:line="317" w:lineRule="exact"/>
        <w:ind w:left="-1701" w:right="-217" w:firstLine="170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*Презентации</w:t>
      </w:r>
    </w:p>
    <w:p w:rsidR="00922DEC" w:rsidRDefault="00922DEC" w:rsidP="00922DEC">
      <w:pPr>
        <w:shd w:val="clear" w:color="auto" w:fill="FFFFFF"/>
        <w:spacing w:line="317" w:lineRule="exact"/>
        <w:ind w:left="1200" w:right="6720"/>
        <w:rPr>
          <w:sz w:val="26"/>
          <w:szCs w:val="26"/>
        </w:rPr>
      </w:pPr>
    </w:p>
    <w:p w:rsidR="00922DEC" w:rsidRDefault="00922DEC" w:rsidP="00922DEC">
      <w:pPr>
        <w:shd w:val="clear" w:color="auto" w:fill="FFFFFF"/>
        <w:spacing w:line="317" w:lineRule="exact"/>
        <w:ind w:left="1200" w:right="6720"/>
        <w:rPr>
          <w:rFonts w:eastAsiaTheme="minorEastAsia"/>
        </w:rPr>
      </w:pPr>
    </w:p>
    <w:p w:rsidR="00922DEC" w:rsidRDefault="00922DEC" w:rsidP="00922DEC">
      <w:pPr>
        <w:rPr>
          <w:b/>
          <w:sz w:val="28"/>
          <w:szCs w:val="28"/>
        </w:rPr>
      </w:pPr>
      <w:r>
        <w:t xml:space="preserve">                                            </w:t>
      </w:r>
      <w:r>
        <w:rPr>
          <w:b/>
          <w:sz w:val="28"/>
          <w:szCs w:val="28"/>
        </w:rPr>
        <w:t>Основные формы и виды деятельности</w:t>
      </w:r>
    </w:p>
    <w:p w:rsidR="00922DEC" w:rsidRDefault="00922DEC" w:rsidP="00922DEC">
      <w:pPr>
        <w:rPr>
          <w:sz w:val="2"/>
          <w:szCs w:val="2"/>
        </w:rPr>
      </w:pPr>
    </w:p>
    <w:tbl>
      <w:tblPr>
        <w:tblW w:w="10776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3"/>
        <w:gridCol w:w="2516"/>
        <w:gridCol w:w="5371"/>
        <w:gridCol w:w="6"/>
        <w:gridCol w:w="986"/>
        <w:gridCol w:w="1754"/>
      </w:tblGrid>
      <w:tr w:rsidR="00922DEC" w:rsidTr="00922DEC">
        <w:trPr>
          <w:trHeight w:hRule="exact" w:val="33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pacing w:val="-2"/>
                <w:sz w:val="24"/>
                <w:szCs w:val="24"/>
              </w:rPr>
              <w:t>Разделы деятельности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Сроки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rPr>
                <w:b/>
                <w:color w:val="262626" w:themeColor="text1" w:themeTint="D9"/>
              </w:rPr>
            </w:pPr>
            <w:proofErr w:type="spellStart"/>
            <w:r>
              <w:rPr>
                <w:b/>
                <w:color w:val="262626" w:themeColor="text1" w:themeTint="D9"/>
                <w:spacing w:val="-5"/>
                <w:sz w:val="24"/>
                <w:szCs w:val="24"/>
              </w:rPr>
              <w:t>Ответственныеее</w:t>
            </w:r>
            <w:proofErr w:type="spellEnd"/>
          </w:p>
        </w:tc>
      </w:tr>
      <w:tr w:rsidR="00922DEC" w:rsidTr="00922DEC">
        <w:trPr>
          <w:trHeight w:hRule="exact" w:val="25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83" w:lineRule="exact"/>
              <w:ind w:left="283"/>
            </w:pPr>
          </w:p>
        </w:tc>
        <w:tc>
          <w:tcPr>
            <w:tcW w:w="5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</w:tr>
      <w:tr w:rsidR="00922DEC" w:rsidTr="00922DEC">
        <w:trPr>
          <w:trHeight w:hRule="exact" w:val="31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ind w:left="10"/>
            </w:pPr>
            <w:r>
              <w:rPr>
                <w:iCs/>
                <w:sz w:val="24"/>
                <w:szCs w:val="24"/>
              </w:rPr>
              <w:t>Система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  <w:jc w:val="center"/>
            </w:pPr>
          </w:p>
        </w:tc>
      </w:tr>
      <w:tr w:rsidR="00922DEC" w:rsidTr="00922DEC">
        <w:trPr>
          <w:trHeight w:hRule="exact" w:val="2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педагогическими</w:t>
            </w:r>
          </w:p>
        </w:tc>
        <w:tc>
          <w:tcPr>
            <w:tcW w:w="5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 xml:space="preserve">1.Подготовка </w:t>
            </w:r>
            <w:proofErr w:type="spellStart"/>
            <w:r>
              <w:rPr>
                <w:sz w:val="24"/>
                <w:szCs w:val="24"/>
              </w:rPr>
              <w:t>педвыставки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по  </w:t>
            </w:r>
            <w:proofErr w:type="spellStart"/>
            <w:r>
              <w:rPr>
                <w:sz w:val="24"/>
                <w:szCs w:val="24"/>
              </w:rPr>
              <w:t>кубановедению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proofErr w:type="spellStart"/>
            <w:r>
              <w:t>Мармер</w:t>
            </w:r>
            <w:proofErr w:type="spellEnd"/>
            <w:r>
              <w:t xml:space="preserve"> Г.М.</w:t>
            </w:r>
          </w:p>
        </w:tc>
      </w:tr>
      <w:tr w:rsidR="00922DEC" w:rsidTr="00922DEC">
        <w:trPr>
          <w:trHeight w:hRule="exact" w:val="54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iCs/>
                <w:sz w:val="24"/>
                <w:szCs w:val="24"/>
              </w:rPr>
              <w:t>кадрами.</w:t>
            </w:r>
          </w:p>
        </w:tc>
        <w:tc>
          <w:tcPr>
            <w:tcW w:w="5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2.0формление информационно-аналитических документов МО.</w:t>
            </w:r>
          </w:p>
          <w:p w:rsidR="00922DEC" w:rsidRDefault="00922DEC">
            <w:pPr>
              <w:shd w:val="clear" w:color="auto" w:fill="FFFFFF"/>
              <w:spacing w:line="276" w:lineRule="auto"/>
              <w:ind w:right="331"/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83" w:lineRule="exact"/>
              <w:jc w:val="both"/>
            </w:pPr>
            <w:proofErr w:type="spellStart"/>
            <w:r>
              <w:t>Мармер</w:t>
            </w:r>
            <w:proofErr w:type="spellEnd"/>
            <w:r>
              <w:t xml:space="preserve"> Г.М.</w:t>
            </w:r>
          </w:p>
          <w:p w:rsidR="00922DEC" w:rsidRDefault="00922DEC">
            <w:pPr>
              <w:shd w:val="clear" w:color="auto" w:fill="FFFFFF"/>
              <w:spacing w:line="283" w:lineRule="exact"/>
              <w:jc w:val="both"/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</w:pPr>
          </w:p>
        </w:tc>
      </w:tr>
      <w:tr w:rsidR="00922DEC" w:rsidTr="00922DEC">
        <w:trPr>
          <w:trHeight w:hRule="exact" w:val="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  <w:ind w:left="1235"/>
            </w:pPr>
          </w:p>
        </w:tc>
        <w:tc>
          <w:tcPr>
            <w:tcW w:w="5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Планирование работы.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22DEC" w:rsidTr="00922DEC">
        <w:trPr>
          <w:trHeight w:hRule="exact" w:val="25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5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 xml:space="preserve">3.Инструктивно-методическое совещание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proofErr w:type="spellStart"/>
            <w:r>
              <w:t>Мармер</w:t>
            </w:r>
            <w:proofErr w:type="spellEnd"/>
            <w:r>
              <w:t xml:space="preserve"> Г.М..</w:t>
            </w:r>
          </w:p>
        </w:tc>
      </w:tr>
      <w:tr w:rsidR="00922DEC" w:rsidTr="00922DEC">
        <w:trPr>
          <w:trHeight w:hRule="exact" w:val="27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394" w:lineRule="exact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394" w:lineRule="exact"/>
            </w:pPr>
          </w:p>
        </w:tc>
        <w:tc>
          <w:tcPr>
            <w:tcW w:w="5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 xml:space="preserve">руководителями МО. Планирование работы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</w:tr>
      <w:tr w:rsidR="00922DEC" w:rsidTr="00922DEC">
        <w:trPr>
          <w:trHeight w:hRule="exact" w:val="194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624" w:lineRule="exact"/>
              <w:ind w:right="1483"/>
            </w:pPr>
          </w:p>
        </w:tc>
        <w:tc>
          <w:tcPr>
            <w:tcW w:w="5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новый учебный год. Основные направления</w:t>
            </w:r>
          </w:p>
          <w:p w:rsidR="00922DEC" w:rsidRDefault="00922DEC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деятельности.</w:t>
            </w:r>
          </w:p>
          <w:p w:rsidR="00922DEC" w:rsidRDefault="00922DEC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4.3аседание педагогического совета по теме</w:t>
            </w:r>
          </w:p>
          <w:p w:rsidR="00922DEC" w:rsidRDefault="00922DEC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«Хочу в  школу. Итоги 2012-2013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года, задачи на  новый 2013-2014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  <w:jc w:val="center"/>
            </w:pPr>
          </w:p>
          <w:p w:rsidR="00922DEC" w:rsidRDefault="00922DEC"/>
          <w:p w:rsidR="00922DEC" w:rsidRDefault="00922DEC"/>
          <w:p w:rsidR="00922DEC" w:rsidRDefault="00922DEC">
            <w:proofErr w:type="spellStart"/>
            <w:r>
              <w:t>Мармер</w:t>
            </w:r>
            <w:proofErr w:type="spellEnd"/>
            <w:r>
              <w:t xml:space="preserve"> Г.М.</w:t>
            </w:r>
          </w:p>
        </w:tc>
      </w:tr>
      <w:tr w:rsidR="00922DEC" w:rsidTr="00922DEC">
        <w:trPr>
          <w:trHeight w:hRule="exact" w:val="163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5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4" w:lineRule="exact"/>
              <w:ind w:righ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7.3аседание методического совета </w:t>
            </w:r>
          </w:p>
          <w:p w:rsidR="00922DEC" w:rsidRDefault="00922DEC">
            <w:pPr>
              <w:shd w:val="clear" w:color="auto" w:fill="FFFFFF"/>
              <w:spacing w:line="274" w:lineRule="exact"/>
              <w:ind w:right="835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74" w:lineRule="exact"/>
              <w:ind w:right="835"/>
            </w:pPr>
            <w:r>
              <w:rPr>
                <w:sz w:val="24"/>
                <w:szCs w:val="24"/>
              </w:rPr>
              <w:t>8.МО классных руководителей                                                9.Индивидуальное  консультирование  для  учителей по  планированию, оформлению  школьной  документации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hanging="5"/>
              <w:jc w:val="both"/>
            </w:pPr>
            <w:r>
              <w:t>Администрация</w:t>
            </w:r>
          </w:p>
          <w:p w:rsidR="00922DEC" w:rsidRDefault="00922DEC">
            <w:pPr>
              <w:shd w:val="clear" w:color="auto" w:fill="FFFFFF"/>
              <w:spacing w:line="274" w:lineRule="exact"/>
              <w:ind w:hanging="5"/>
              <w:jc w:val="both"/>
            </w:pPr>
            <w:r>
              <w:t>Руководители М.О.</w:t>
            </w:r>
          </w:p>
          <w:p w:rsidR="00922DEC" w:rsidRDefault="00922DEC">
            <w:pPr>
              <w:shd w:val="clear" w:color="auto" w:fill="FFFFFF"/>
              <w:spacing w:line="274" w:lineRule="exact"/>
              <w:ind w:hanging="5"/>
              <w:jc w:val="both"/>
            </w:pPr>
            <w:proofErr w:type="spellStart"/>
            <w:r>
              <w:t>Зам.дир</w:t>
            </w:r>
            <w:proofErr w:type="gramStart"/>
            <w:r>
              <w:t>.В</w:t>
            </w:r>
            <w:proofErr w:type="gramEnd"/>
            <w:r>
              <w:t>Р</w:t>
            </w:r>
            <w:proofErr w:type="spellEnd"/>
            <w:r>
              <w:t xml:space="preserve"> Быкова Г.А. Зам.директора по УВР</w:t>
            </w:r>
          </w:p>
        </w:tc>
      </w:tr>
      <w:tr w:rsidR="00922DEC" w:rsidTr="00922DEC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 xml:space="preserve">Система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10"/>
                <w:sz w:val="24"/>
                <w:szCs w:val="24"/>
              </w:rPr>
              <w:t>9-11 классы</w:t>
            </w:r>
          </w:p>
        </w:tc>
      </w:tr>
      <w:tr w:rsidR="00922DEC" w:rsidTr="00922DEC">
        <w:trPr>
          <w:trHeight w:hRule="exact" w:val="150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учащимися</w:t>
            </w:r>
          </w:p>
        </w:tc>
        <w:tc>
          <w:tcPr>
            <w:tcW w:w="5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заседание школьного НОУ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Обновление состава. </w:t>
            </w:r>
          </w:p>
          <w:p w:rsidR="00922DEC" w:rsidRDefault="00922DEC">
            <w:pPr>
              <w:shd w:val="clear" w:color="auto" w:fill="FFFFFF"/>
              <w:spacing w:line="278" w:lineRule="exact"/>
              <w:ind w:right="120"/>
            </w:pPr>
            <w:r>
              <w:rPr>
                <w:sz w:val="24"/>
                <w:szCs w:val="24"/>
              </w:rPr>
              <w:t>Планирование  секционной  работы.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</w:tr>
      <w:tr w:rsidR="00922DEC" w:rsidTr="00922DEC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5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Проверка рабочих  программ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  <w:proofErr w:type="spellStart"/>
            <w:r>
              <w:t>Казимирова</w:t>
            </w:r>
            <w:proofErr w:type="spellEnd"/>
            <w:r>
              <w:t xml:space="preserve"> Л.К.</w:t>
            </w:r>
          </w:p>
          <w:p w:rsidR="00922DEC" w:rsidRDefault="00922DEC">
            <w:pPr>
              <w:shd w:val="clear" w:color="auto" w:fill="FFFFFF"/>
              <w:spacing w:line="276" w:lineRule="auto"/>
            </w:pPr>
          </w:p>
        </w:tc>
      </w:tr>
      <w:tr w:rsidR="00922DEC" w:rsidTr="00922DEC">
        <w:trPr>
          <w:trHeight w:hRule="exact" w:val="29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proofErr w:type="spellStart"/>
            <w:r>
              <w:rPr>
                <w:spacing w:val="-4"/>
                <w:sz w:val="24"/>
                <w:szCs w:val="24"/>
              </w:rPr>
              <w:t>внутришкольного</w:t>
            </w:r>
            <w:proofErr w:type="spellEnd"/>
          </w:p>
        </w:tc>
        <w:tc>
          <w:tcPr>
            <w:tcW w:w="5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 xml:space="preserve">на 2013-2014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, классных   журналов, работа на над  федеральными  образовательными стандартами над  федеральными  образовательными  программами    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83" w:lineRule="exact"/>
              <w:jc w:val="both"/>
            </w:pPr>
            <w:proofErr w:type="spellStart"/>
            <w:r>
              <w:t>Мармер</w:t>
            </w:r>
            <w:proofErr w:type="spellEnd"/>
            <w:r>
              <w:t xml:space="preserve"> Г.М.</w:t>
            </w:r>
          </w:p>
          <w:p w:rsidR="00922DEC" w:rsidRDefault="00922DEC">
            <w:pPr>
              <w:shd w:val="clear" w:color="auto" w:fill="FFFFFF"/>
              <w:spacing w:line="283" w:lineRule="exact"/>
              <w:jc w:val="both"/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</w:pPr>
          </w:p>
        </w:tc>
      </w:tr>
      <w:tr w:rsidR="00922DEC" w:rsidTr="00922DEC">
        <w:trPr>
          <w:trHeight w:hRule="exact" w:val="59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5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  федеральными образовательными стандартами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22DEC" w:rsidTr="00922DEC">
        <w:trPr>
          <w:trHeight w:hRule="exact" w:val="32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Организационно-</w:t>
            </w:r>
          </w:p>
        </w:tc>
        <w:tc>
          <w:tcPr>
            <w:tcW w:w="5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1"/>
                <w:sz w:val="24"/>
                <w:szCs w:val="24"/>
              </w:rPr>
              <w:t>1 .Организация аттестации педагогических  кадров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22DEC" w:rsidTr="00922DEC">
        <w:trPr>
          <w:trHeight w:hRule="exact" w:val="25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5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2.Смотр школьных  кабинетов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</w:tr>
      <w:tr w:rsidR="00922DEC" w:rsidTr="00922DEC">
        <w:trPr>
          <w:trHeight w:hRule="exact" w:val="68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685"/>
            </w:pPr>
            <w:r>
              <w:rPr>
                <w:sz w:val="24"/>
                <w:szCs w:val="24"/>
              </w:rPr>
              <w:t>3.Составление графика курсовой переподготовки учителей.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</w:pPr>
            <w:proofErr w:type="spellStart"/>
            <w:r>
              <w:rPr>
                <w:spacing w:val="-12"/>
                <w:sz w:val="24"/>
                <w:szCs w:val="24"/>
              </w:rPr>
              <w:t>Мармер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Г.М.</w:t>
            </w:r>
          </w:p>
        </w:tc>
      </w:tr>
      <w:tr w:rsidR="00922DEC" w:rsidTr="00922DEC">
        <w:trPr>
          <w:trHeight w:hRule="exact" w:val="32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 xml:space="preserve">Система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2"/>
                <w:sz w:val="24"/>
                <w:szCs w:val="24"/>
              </w:rPr>
              <w:t xml:space="preserve"> Районный методический семинар-практикум «Диагностический подход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ind w:left="5"/>
            </w:pPr>
            <w:r>
              <w:rPr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922DEC" w:rsidTr="00922DEC">
        <w:trPr>
          <w:trHeight w:hRule="exact" w:val="26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ind w:left="10"/>
            </w:pPr>
            <w:r>
              <w:rPr>
                <w:sz w:val="24"/>
                <w:szCs w:val="24"/>
              </w:rPr>
              <w:t>педагогическими</w:t>
            </w:r>
          </w:p>
        </w:tc>
        <w:tc>
          <w:tcPr>
            <w:tcW w:w="5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 xml:space="preserve">«Проектная и исследовательская  деятельность при изучении </w:t>
            </w:r>
            <w:proofErr w:type="gramStart"/>
            <w:r>
              <w:rPr>
                <w:sz w:val="24"/>
                <w:szCs w:val="24"/>
              </w:rPr>
              <w:t>припри</w:t>
            </w:r>
            <w:proofErr w:type="gramEnd"/>
            <w:r>
              <w:rPr>
                <w:sz w:val="24"/>
                <w:szCs w:val="24"/>
              </w:rPr>
              <w:t xml:space="preserve"> школьников  при  изучении»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Казимирова</w:t>
            </w:r>
            <w:proofErr w:type="spellEnd"/>
            <w:r>
              <w:rPr>
                <w:sz w:val="24"/>
                <w:szCs w:val="24"/>
              </w:rPr>
              <w:t xml:space="preserve"> Л.К.Л.К.</w:t>
            </w:r>
          </w:p>
          <w:p w:rsidR="00922DEC" w:rsidRDefault="00922DE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922DEC" w:rsidTr="00922DEC">
        <w:trPr>
          <w:trHeight w:hRule="exact" w:val="139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кадрами</w:t>
            </w:r>
          </w:p>
        </w:tc>
        <w:tc>
          <w:tcPr>
            <w:tcW w:w="5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5" w:right="99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изучении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кубановедения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 w:right="9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методсовета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 w:right="998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Корректировка рабочих программ по  учебным  дисциплинам, внеурочной  деятельности, элективным курсам.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Мармер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922DEC" w:rsidRDefault="00922DEC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</w:p>
        </w:tc>
      </w:tr>
      <w:tr w:rsidR="00922DEC" w:rsidTr="00922DEC">
        <w:trPr>
          <w:trHeight w:hRule="exact" w:val="30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ind w:left="14"/>
            </w:pPr>
            <w:r>
              <w:rPr>
                <w:sz w:val="24"/>
                <w:szCs w:val="24"/>
              </w:rPr>
              <w:t xml:space="preserve">Система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ind w:left="14"/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ind w:left="14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rPr>
                <w:spacing w:val="-1"/>
              </w:rPr>
            </w:pPr>
            <w:proofErr w:type="spellStart"/>
            <w:r>
              <w:rPr>
                <w:sz w:val="24"/>
                <w:szCs w:val="24"/>
              </w:rPr>
              <w:t>КазимироваЛ.К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22DEC" w:rsidRDefault="00922DEC">
            <w:pPr>
              <w:shd w:val="clear" w:color="auto" w:fill="FFFFFF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</w:t>
            </w:r>
          </w:p>
          <w:p w:rsidR="00922DEC" w:rsidRDefault="00922DEC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spacing w:val="-1"/>
                <w:sz w:val="24"/>
                <w:szCs w:val="24"/>
              </w:rPr>
              <w:t>Леу</w:t>
            </w:r>
            <w:proofErr w:type="spellEnd"/>
          </w:p>
        </w:tc>
      </w:tr>
      <w:tr w:rsidR="00922DEC" w:rsidTr="00922DEC">
        <w:trPr>
          <w:trHeight w:hRule="exact" w:val="25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ind w:left="14"/>
            </w:pPr>
            <w:r>
              <w:rPr>
                <w:sz w:val="24"/>
                <w:szCs w:val="24"/>
              </w:rPr>
              <w:t>педагогическими</w:t>
            </w:r>
          </w:p>
        </w:tc>
        <w:tc>
          <w:tcPr>
            <w:tcW w:w="5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ind w:left="19"/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Методический семинар по теме «Создание </w:t>
            </w:r>
            <w:proofErr w:type="spellStart"/>
            <w:r>
              <w:rPr>
                <w:sz w:val="24"/>
                <w:szCs w:val="24"/>
              </w:rPr>
              <w:t>бубукбукббббббббббббуктрейлеров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букбубуктрейлеров</w:t>
            </w:r>
            <w:proofErr w:type="spellEnd"/>
            <w:r>
              <w:rPr>
                <w:sz w:val="24"/>
                <w:szCs w:val="24"/>
              </w:rPr>
              <w:t xml:space="preserve">  на любимую  книгу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</w:pPr>
            <w:proofErr w:type="spellStart"/>
            <w:r>
              <w:rPr>
                <w:sz w:val="24"/>
                <w:szCs w:val="24"/>
              </w:rPr>
              <w:t>Мармер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t>Г.М.Г.М.Г.М.Быкова</w:t>
            </w:r>
            <w:proofErr w:type="spellEnd"/>
          </w:p>
          <w:p w:rsidR="00922DEC" w:rsidRDefault="00922DEC">
            <w:pPr>
              <w:shd w:val="clear" w:color="auto" w:fill="FFFFFF"/>
              <w:spacing w:line="283" w:lineRule="exact"/>
              <w:jc w:val="both"/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</w:pPr>
          </w:p>
          <w:p w:rsidR="00922DEC" w:rsidRDefault="00922DEC">
            <w:pPr>
              <w:shd w:val="clear" w:color="auto" w:fill="FFFFFF"/>
              <w:spacing w:line="283" w:lineRule="exact"/>
              <w:jc w:val="both"/>
            </w:pPr>
          </w:p>
        </w:tc>
      </w:tr>
      <w:tr w:rsidR="00922DEC" w:rsidTr="00922DEC">
        <w:trPr>
          <w:trHeight w:hRule="exact" w:val="196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6" w:lineRule="auto"/>
              <w:ind w:left="14"/>
            </w:pPr>
            <w:r>
              <w:rPr>
                <w:sz w:val="24"/>
                <w:szCs w:val="24"/>
              </w:rPr>
              <w:t>кадрами</w:t>
            </w:r>
          </w:p>
        </w:tc>
        <w:tc>
          <w:tcPr>
            <w:tcW w:w="5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буктреллеров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 на любимую книгу»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spacing w:val="-1"/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1"/>
                <w:sz w:val="24"/>
                <w:szCs w:val="24"/>
              </w:rPr>
              <w:t>2 .Психолого-педагогический консилиум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«Адаптация учащихся 5,10  классов к обучению в  средней и старшей школе».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>3.Работа с  детьми, склонными к  систематическим  пропускам уроков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6" w:lineRule="auto"/>
            </w:pPr>
          </w:p>
        </w:tc>
        <w:tc>
          <w:tcPr>
            <w:tcW w:w="17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rPr>
                <w:sz w:val="24"/>
                <w:szCs w:val="24"/>
              </w:rPr>
            </w:pPr>
          </w:p>
          <w:p w:rsidR="00922DEC" w:rsidRDefault="00922D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Мармер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922DEC" w:rsidRDefault="00922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Г.А.</w:t>
            </w:r>
          </w:p>
          <w:p w:rsidR="00922DEC" w:rsidRDefault="00922DEC">
            <w:pPr>
              <w:rPr>
                <w:sz w:val="24"/>
                <w:szCs w:val="24"/>
              </w:rPr>
            </w:pPr>
          </w:p>
          <w:p w:rsidR="00922DEC" w:rsidRDefault="00922DEC">
            <w:pPr>
              <w:rPr>
                <w:sz w:val="24"/>
                <w:szCs w:val="24"/>
              </w:rPr>
            </w:pPr>
          </w:p>
        </w:tc>
      </w:tr>
    </w:tbl>
    <w:p w:rsidR="00922DEC" w:rsidRDefault="00922DEC" w:rsidP="00922DEC"/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3"/>
        <w:gridCol w:w="5386"/>
        <w:gridCol w:w="992"/>
        <w:gridCol w:w="1728"/>
      </w:tblGrid>
      <w:tr w:rsidR="00922DEC" w:rsidTr="00922DEC">
        <w:trPr>
          <w:trHeight w:hRule="exact" w:val="82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34" w:right="370"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Система работы с учащимися.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69" w:lineRule="exact"/>
              <w:ind w:left="5" w:right="99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Заседание Совета НОУ «Реферативные, проектные, и исследовательские работы учащихся. Критерии оценки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10-11 </w:t>
            </w:r>
            <w:r>
              <w:rPr>
                <w:sz w:val="24"/>
                <w:szCs w:val="24"/>
              </w:rPr>
              <w:t>классы</w:t>
            </w:r>
          </w:p>
        </w:tc>
      </w:tr>
      <w:tr w:rsidR="00922DEC" w:rsidTr="00922DEC">
        <w:trPr>
          <w:trHeight w:hRule="exact" w:val="83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69" w:lineRule="exact"/>
              <w:ind w:left="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Система</w:t>
            </w:r>
          </w:p>
          <w:p w:rsidR="00922DEC" w:rsidRDefault="00922DEC">
            <w:pPr>
              <w:shd w:val="clear" w:color="auto" w:fill="FFFFFF"/>
              <w:spacing w:line="269" w:lineRule="exact"/>
              <w:ind w:left="38"/>
              <w:rPr>
                <w:rFonts w:eastAsiaTheme="minorEastAsia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внутришкольного</w:t>
            </w:r>
            <w:proofErr w:type="spellEnd"/>
          </w:p>
          <w:p w:rsidR="00922DEC" w:rsidRDefault="00922DEC">
            <w:pPr>
              <w:shd w:val="clear" w:color="auto" w:fill="FFFFFF"/>
              <w:spacing w:line="269" w:lineRule="exact"/>
              <w:ind w:left="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5" w:right="37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Адаптация  учащихся 5,10 классов к новым условиям обучения. Организация обучения учащихся выпускных классов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Администрация</w:t>
            </w:r>
          </w:p>
        </w:tc>
      </w:tr>
      <w:tr w:rsidR="00922DEC" w:rsidTr="00922DEC">
        <w:trPr>
          <w:trHeight w:hRule="exact" w:val="357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4" w:lineRule="exact"/>
              <w:ind w:left="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Система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22DEC" w:rsidRDefault="00922DEC">
            <w:pPr>
              <w:shd w:val="clear" w:color="auto" w:fill="FFFFFF"/>
              <w:spacing w:line="274" w:lineRule="exact"/>
              <w:ind w:left="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педагогическими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кадрами.</w:t>
            </w:r>
          </w:p>
          <w:p w:rsidR="00922DEC" w:rsidRDefault="00922DEC">
            <w:pPr>
              <w:shd w:val="clear" w:color="auto" w:fill="FFFFFF"/>
              <w:spacing w:line="106" w:lineRule="exact"/>
              <w:ind w:left="38" w:right="365"/>
              <w:rPr>
                <w:rFonts w:eastAsiaTheme="minorEastAsia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  <w:p w:rsidR="00922DEC" w:rsidRDefault="00922DEC">
            <w:pPr>
              <w:shd w:val="clear" w:color="auto" w:fill="FFFFFF"/>
              <w:tabs>
                <w:tab w:val="left" w:pos="254"/>
              </w:tabs>
              <w:spacing w:line="274" w:lineRule="exact"/>
              <w:ind w:left="5" w:right="58" w:firstLine="24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ab/>
              <w:t>.</w:t>
            </w:r>
            <w:r>
              <w:rPr>
                <w:sz w:val="24"/>
                <w:szCs w:val="24"/>
              </w:rPr>
              <w:t xml:space="preserve">Заседание педагогического совета по теме </w:t>
            </w:r>
          </w:p>
          <w:p w:rsidR="00922DEC" w:rsidRDefault="00922DEC">
            <w:pPr>
              <w:shd w:val="clear" w:color="auto" w:fill="FFFFFF"/>
              <w:tabs>
                <w:tab w:val="left" w:pos="254"/>
              </w:tabs>
              <w:spacing w:line="274" w:lineRule="exact"/>
              <w:ind w:left="5" w:right="58" w:firstLine="2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«Современная  </w:t>
            </w:r>
            <w:proofErr w:type="spellStart"/>
            <w:r>
              <w:rPr>
                <w:sz w:val="24"/>
                <w:szCs w:val="24"/>
              </w:rPr>
              <w:t>школа</w:t>
            </w:r>
            <w:proofErr w:type="gramStart"/>
            <w:r>
              <w:rPr>
                <w:sz w:val="24"/>
                <w:szCs w:val="24"/>
              </w:rPr>
              <w:t>:о</w:t>
            </w:r>
            <w:proofErr w:type="gramEnd"/>
            <w:r>
              <w:rPr>
                <w:sz w:val="24"/>
                <w:szCs w:val="24"/>
              </w:rPr>
              <w:t>бучение</w:t>
            </w:r>
            <w:proofErr w:type="spellEnd"/>
            <w:r>
              <w:rPr>
                <w:sz w:val="24"/>
                <w:szCs w:val="24"/>
              </w:rPr>
              <w:t xml:space="preserve"> +?» </w:t>
            </w:r>
          </w:p>
          <w:p w:rsidR="00922DEC" w:rsidRDefault="00922DEC">
            <w:pPr>
              <w:shd w:val="clear" w:color="auto" w:fill="FFFFFF"/>
              <w:tabs>
                <w:tab w:val="left" w:pos="254"/>
              </w:tabs>
              <w:spacing w:line="274" w:lineRule="exact"/>
              <w:ind w:left="5" w:right="58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Психолого-педагогический консилиум</w:t>
            </w:r>
            <w:r>
              <w:rPr>
                <w:sz w:val="24"/>
                <w:szCs w:val="24"/>
              </w:rPr>
              <w:br/>
              <w:t>«Адаптация учащихся 10-х классов к обучению</w:t>
            </w:r>
            <w:r>
              <w:rPr>
                <w:sz w:val="24"/>
                <w:szCs w:val="24"/>
              </w:rPr>
              <w:br/>
              <w:t>в старшей  школе»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Методический семинар по теме «Использование  интерактивных  форм  при  организации  и  проведении урока»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</w:p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Заседание методического совета.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Казимирова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Л.К.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Мармер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Г.М.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Быкова Г.А.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члены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консилиума: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учителя 10-х классов.</w:t>
            </w:r>
          </w:p>
        </w:tc>
      </w:tr>
      <w:tr w:rsidR="00922DEC" w:rsidTr="00922DEC">
        <w:trPr>
          <w:trHeight w:hRule="exact" w:val="10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left="19" w:right="432" w:firstLine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Система работы с учащимися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11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Участие в муниципальных, зональных олимпиадах, в  конкурсах краевого и всероссийского уровня.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АдминистрацияУчителя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</w:p>
          <w:p w:rsidR="00922DEC" w:rsidRDefault="00922DE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предметники.</w:t>
            </w:r>
          </w:p>
        </w:tc>
      </w:tr>
      <w:tr w:rsidR="00922DEC" w:rsidTr="00922DEC">
        <w:trPr>
          <w:trHeight w:hRule="exact" w:val="186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left="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Система</w:t>
            </w:r>
          </w:p>
          <w:p w:rsidR="00922DEC" w:rsidRDefault="00922DEC">
            <w:pPr>
              <w:shd w:val="clear" w:color="auto" w:fill="FFFFFF"/>
              <w:spacing w:line="278" w:lineRule="exact"/>
              <w:ind w:left="19"/>
              <w:rPr>
                <w:rFonts w:eastAsiaTheme="minorEastAsia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внутришкольного</w:t>
            </w:r>
            <w:proofErr w:type="spellEnd"/>
          </w:p>
          <w:p w:rsidR="00922DEC" w:rsidRDefault="00922DEC">
            <w:pPr>
              <w:shd w:val="clear" w:color="auto" w:fill="FFFFFF"/>
              <w:spacing w:line="278" w:lineRule="exact"/>
              <w:ind w:left="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Классно-обобщающий контроль «Адаптация</w:t>
            </w:r>
          </w:p>
          <w:p w:rsidR="00922DEC" w:rsidRDefault="00922DEC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учащихся 10 </w:t>
            </w:r>
            <w:proofErr w:type="spellStart"/>
            <w:r>
              <w:rPr>
                <w:spacing w:val="-1"/>
                <w:sz w:val="24"/>
                <w:szCs w:val="24"/>
              </w:rPr>
              <w:t>кл</w:t>
            </w:r>
            <w:proofErr w:type="spellEnd"/>
            <w:r>
              <w:rPr>
                <w:spacing w:val="-1"/>
                <w:sz w:val="24"/>
                <w:szCs w:val="24"/>
              </w:rPr>
              <w:t>. к обучению в старшей школе»</w:t>
            </w:r>
          </w:p>
          <w:p w:rsidR="00922DEC" w:rsidRDefault="00922DEC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Работа учителей по предупреждению</w:t>
            </w:r>
          </w:p>
          <w:p w:rsidR="00922DEC" w:rsidRDefault="00922DEC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неуспеваемости  учащихся.</w:t>
            </w:r>
          </w:p>
          <w:p w:rsidR="00922DEC" w:rsidRDefault="00922D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одаренными учащимися.</w:t>
            </w:r>
          </w:p>
          <w:p w:rsidR="00922DEC" w:rsidRDefault="00922D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Казимирова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Л.К.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Мармер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Г.М.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Быкова Г.А.</w:t>
            </w:r>
          </w:p>
          <w:p w:rsidR="00922DEC" w:rsidRDefault="00922DEC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</w:tr>
      <w:tr w:rsidR="00922DEC" w:rsidTr="00922DEC">
        <w:trPr>
          <w:trHeight w:hRule="exact" w:val="200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4" w:right="528" w:firstLine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Организация и проведение декады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22DEC" w:rsidRDefault="00922DEC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Математике  и  трудовому  обучению и профориентации.</w:t>
            </w:r>
          </w:p>
          <w:p w:rsidR="00922DEC" w:rsidRDefault="00922DEC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Работа по обновлению содержания школьного</w:t>
            </w:r>
          </w:p>
          <w:p w:rsidR="00922DEC" w:rsidRDefault="00922DEC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сайта.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pacing w:val="-6"/>
                <w:sz w:val="24"/>
                <w:szCs w:val="24"/>
              </w:rPr>
              <w:t>М.О.</w:t>
            </w:r>
          </w:p>
          <w:p w:rsidR="00922DEC" w:rsidRDefault="00922DEC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учителей</w:t>
            </w:r>
          </w:p>
          <w:p w:rsidR="00922DEC" w:rsidRDefault="00922D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математики.</w:t>
            </w:r>
          </w:p>
          <w:p w:rsidR="00922DEC" w:rsidRDefault="00922D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информатики.</w:t>
            </w:r>
          </w:p>
          <w:p w:rsidR="00922DEC" w:rsidRDefault="00922D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ВР</w:t>
            </w:r>
            <w:proofErr w:type="spellEnd"/>
          </w:p>
          <w:p w:rsidR="00922DEC" w:rsidRDefault="00922DEC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</w:p>
        </w:tc>
      </w:tr>
      <w:tr w:rsidR="00922DEC" w:rsidTr="00922DEC">
        <w:trPr>
          <w:trHeight w:hRule="exact" w:val="254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left="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lastRenderedPageBreak/>
              <w:t xml:space="preserve">Система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22DEC" w:rsidRDefault="00922DEC">
            <w:pPr>
              <w:shd w:val="clear" w:color="auto" w:fill="FFFFFF"/>
              <w:spacing w:line="278" w:lineRule="exact"/>
              <w:ind w:left="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педагогическими</w:t>
            </w:r>
          </w:p>
          <w:p w:rsidR="00922DEC" w:rsidRDefault="00922DEC">
            <w:pPr>
              <w:shd w:val="clear" w:color="auto" w:fill="FFFFFF"/>
              <w:spacing w:line="278" w:lineRule="exact"/>
              <w:ind w:left="1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кадрами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  <w:p w:rsidR="00922DEC" w:rsidRDefault="00922DEC">
            <w:pPr>
              <w:shd w:val="clear" w:color="auto" w:fill="FFFFFF"/>
              <w:spacing w:line="274" w:lineRule="exact"/>
              <w:ind w:right="19" w:firstLine="29"/>
              <w:rPr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методсовета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                                  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22DEC" w:rsidRDefault="00922DEC">
            <w:pPr>
              <w:shd w:val="clear" w:color="auto" w:fill="FFFFFF"/>
              <w:spacing w:line="274" w:lineRule="exact"/>
              <w:ind w:right="19"/>
              <w:rPr>
                <w:rFonts w:eastAsiaTheme="minorEastAsia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 xml:space="preserve">2. </w:t>
            </w:r>
            <w:r>
              <w:rPr>
                <w:spacing w:val="-2"/>
                <w:sz w:val="24"/>
                <w:szCs w:val="24"/>
              </w:rPr>
              <w:t xml:space="preserve">Психолого-педагогический консилиум «Адаптация уч-ся 10 </w:t>
            </w:r>
            <w:proofErr w:type="spellStart"/>
            <w:r>
              <w:rPr>
                <w:spacing w:val="-2"/>
                <w:sz w:val="24"/>
                <w:szCs w:val="24"/>
              </w:rPr>
              <w:t>кл</w:t>
            </w:r>
            <w:proofErr w:type="spellEnd"/>
            <w:r>
              <w:rPr>
                <w:spacing w:val="-2"/>
                <w:sz w:val="24"/>
                <w:szCs w:val="24"/>
              </w:rPr>
              <w:t>. к новой социально-</w:t>
            </w:r>
            <w:r>
              <w:rPr>
                <w:sz w:val="24"/>
                <w:szCs w:val="24"/>
              </w:rPr>
              <w:t>педагогической ситуации»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506" w:lineRule="exact"/>
              <w:ind w:right="-4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hanging="5"/>
              <w:rPr>
                <w:rFonts w:eastAsiaTheme="minorEastAsia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Зам</w:t>
            </w:r>
            <w:proofErr w:type="gramStart"/>
            <w:r>
              <w:rPr>
                <w:spacing w:val="-4"/>
                <w:sz w:val="24"/>
                <w:szCs w:val="24"/>
              </w:rPr>
              <w:t>.д</w:t>
            </w:r>
            <w:proofErr w:type="gramEnd"/>
            <w:r>
              <w:rPr>
                <w:spacing w:val="-4"/>
                <w:sz w:val="24"/>
                <w:szCs w:val="24"/>
              </w:rPr>
              <w:t>ир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. УВР </w:t>
            </w:r>
            <w:proofErr w:type="spellStart"/>
            <w:r>
              <w:rPr>
                <w:spacing w:val="-2"/>
                <w:sz w:val="24"/>
                <w:szCs w:val="24"/>
              </w:rPr>
              <w:t>Мармер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Г.М. </w:t>
            </w:r>
            <w:r>
              <w:rPr>
                <w:spacing w:val="-3"/>
                <w:sz w:val="24"/>
                <w:szCs w:val="24"/>
              </w:rPr>
              <w:t>члены ПМПК</w:t>
            </w:r>
          </w:p>
        </w:tc>
      </w:tr>
      <w:tr w:rsidR="00922DEC" w:rsidTr="00922DEC">
        <w:trPr>
          <w:trHeight w:hRule="exact" w:val="103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5" w:right="442" w:firstLine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Система работы с учащимися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 Заседание совета НОУ</w:t>
            </w:r>
          </w:p>
          <w:p w:rsidR="00922DEC" w:rsidRDefault="00922DE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4" w:lineRule="exact"/>
              <w:ind w:left="5"/>
              <w:rPr>
                <w:spacing w:val="-2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Мармер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Г.М. </w:t>
            </w:r>
          </w:p>
          <w:p w:rsidR="00922DEC" w:rsidRDefault="00922DEC">
            <w:pPr>
              <w:shd w:val="clear" w:color="auto" w:fill="FFFFFF"/>
              <w:ind w:left="14"/>
              <w:rPr>
                <w:rFonts w:eastAsiaTheme="minorEastAsia"/>
              </w:rPr>
            </w:pPr>
          </w:p>
        </w:tc>
      </w:tr>
      <w:tr w:rsidR="00922DEC" w:rsidTr="00922DEC">
        <w:trPr>
          <w:trHeight w:hRule="exact" w:val="86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Система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Работа учителей по предупреждению</w:t>
            </w:r>
          </w:p>
          <w:p w:rsidR="00922DEC" w:rsidRDefault="00922DEC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неуспеваемости  учащихся.</w:t>
            </w:r>
          </w:p>
          <w:p w:rsidR="00922DEC" w:rsidRDefault="00922D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одаренными учащимися.</w:t>
            </w:r>
          </w:p>
          <w:p w:rsidR="00922DEC" w:rsidRDefault="00922D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Мармер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Г.М.</w:t>
            </w:r>
          </w:p>
        </w:tc>
      </w:tr>
      <w:tr w:rsidR="00922DEC" w:rsidTr="00922DEC">
        <w:trPr>
          <w:trHeight w:hRule="exact" w:val="165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.Организация и проведение декады по  истории  и  обществознанию.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Предс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. М.О. </w:t>
            </w: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Яковенко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Н.В.</w:t>
            </w: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Мармер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Г.М.</w:t>
            </w:r>
          </w:p>
        </w:tc>
      </w:tr>
      <w:tr w:rsidR="00922DEC" w:rsidTr="00922DEC">
        <w:trPr>
          <w:trHeight w:hRule="exact" w:val="255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педагогическими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кадрами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.Заседание педагогического совета «Самооценка  как  средство  управления  образовательным  процессом»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</w:t>
            </w:r>
          </w:p>
        </w:tc>
      </w:tr>
      <w:tr w:rsidR="00922DEC" w:rsidTr="00922DEC">
        <w:trPr>
          <w:trHeight w:hRule="exact" w:val="185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работы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руководителей и учителей-предметников к итоговой аттестации выпускников                                                                 Предметные кабинеты.</w:t>
            </w: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Дифференцированная работа на уроке.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</w:t>
            </w: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Зам</w:t>
            </w:r>
            <w:proofErr w:type="gramStart"/>
            <w:r>
              <w:rPr>
                <w:spacing w:val="-4"/>
                <w:sz w:val="24"/>
                <w:szCs w:val="24"/>
              </w:rPr>
              <w:t>.д</w:t>
            </w:r>
            <w:proofErr w:type="gramEnd"/>
            <w:r>
              <w:rPr>
                <w:spacing w:val="-4"/>
                <w:sz w:val="24"/>
                <w:szCs w:val="24"/>
              </w:rPr>
              <w:t>ирУВР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Мармер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Г.М.</w:t>
            </w:r>
          </w:p>
        </w:tc>
      </w:tr>
      <w:tr w:rsidR="00922DEC" w:rsidTr="00922DEC">
        <w:trPr>
          <w:trHeight w:hRule="exact" w:val="183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декады  по химии, биологии и экологии»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Предс.М.О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Роженцова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Е.И.</w:t>
            </w: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Мармер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Г.М.</w:t>
            </w:r>
          </w:p>
        </w:tc>
      </w:tr>
      <w:tr w:rsidR="00922DEC" w:rsidTr="00922DEC">
        <w:trPr>
          <w:trHeight w:hRule="exact" w:val="211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педагогическими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кадрами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.Заседание </w:t>
            </w:r>
            <w:proofErr w:type="spellStart"/>
            <w:r>
              <w:rPr>
                <w:sz w:val="24"/>
                <w:szCs w:val="24"/>
              </w:rPr>
              <w:t>методсовета</w:t>
            </w:r>
            <w:proofErr w:type="spellEnd"/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2.Методический семинар «</w:t>
            </w:r>
            <w:proofErr w:type="gramStart"/>
            <w:r>
              <w:rPr>
                <w:sz w:val="24"/>
                <w:szCs w:val="24"/>
              </w:rPr>
              <w:t>Психологические</w:t>
            </w:r>
            <w:proofErr w:type="gramEnd"/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и работа со </w:t>
            </w:r>
            <w:proofErr w:type="gramStart"/>
            <w:r>
              <w:rPr>
                <w:sz w:val="24"/>
                <w:szCs w:val="24"/>
              </w:rPr>
              <w:t>слабоуспевающими</w:t>
            </w:r>
            <w:proofErr w:type="gramEnd"/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учащимися»</w:t>
            </w: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Зам.дир</w:t>
            </w:r>
            <w:proofErr w:type="gramStart"/>
            <w:r>
              <w:rPr>
                <w:spacing w:val="-4"/>
                <w:sz w:val="24"/>
                <w:szCs w:val="24"/>
              </w:rPr>
              <w:t>.Н</w:t>
            </w:r>
            <w:proofErr w:type="gramEnd"/>
            <w:r>
              <w:rPr>
                <w:spacing w:val="-4"/>
                <w:sz w:val="24"/>
                <w:szCs w:val="24"/>
              </w:rPr>
              <w:t>МР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Председатели М.О.</w:t>
            </w:r>
          </w:p>
        </w:tc>
      </w:tr>
      <w:tr w:rsidR="00922DEC" w:rsidTr="00922DEC">
        <w:trPr>
          <w:trHeight w:hRule="exact" w:val="86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Система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работы со </w:t>
            </w:r>
            <w:proofErr w:type="gramStart"/>
            <w:r>
              <w:rPr>
                <w:sz w:val="24"/>
                <w:szCs w:val="24"/>
              </w:rPr>
              <w:t>слабоуспевающими</w:t>
            </w:r>
            <w:proofErr w:type="gramEnd"/>
            <w:r>
              <w:rPr>
                <w:sz w:val="24"/>
                <w:szCs w:val="24"/>
              </w:rPr>
              <w:t>. Контроль  работы  по  подготовке  к  ЕГЭ.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</w:t>
            </w:r>
          </w:p>
        </w:tc>
      </w:tr>
      <w:tr w:rsidR="00922DEC" w:rsidTr="00922DEC">
        <w:trPr>
          <w:trHeight w:hRule="exact" w:val="184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недели военно-патриотической  работы и недели  основ  безопасности  жизнедеятельности.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Предс.М.О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Вагапова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С.Н.</w:t>
            </w:r>
          </w:p>
        </w:tc>
      </w:tr>
      <w:tr w:rsidR="00922DEC" w:rsidTr="00922DEC">
        <w:trPr>
          <w:trHeight w:hRule="exact" w:val="171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педагогическими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кадрами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.Заседание педсовета «Личностный  рост  педагога  как  цель  и  результат  педагогического  процесса»</w:t>
            </w: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2..Заседание </w:t>
            </w:r>
            <w:proofErr w:type="spellStart"/>
            <w:r>
              <w:rPr>
                <w:sz w:val="24"/>
                <w:szCs w:val="24"/>
              </w:rPr>
              <w:t>методсовета</w:t>
            </w:r>
            <w:proofErr w:type="spellEnd"/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Информационно-методический семинар</w:t>
            </w: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«………………………………………………….»</w:t>
            </w: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5.МО классных руководителей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</w:t>
            </w:r>
          </w:p>
        </w:tc>
      </w:tr>
      <w:tr w:rsidR="00922DEC" w:rsidTr="00922DEC">
        <w:trPr>
          <w:trHeight w:hRule="exact" w:val="86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с учащимися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НОУ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Зам.дир</w:t>
            </w:r>
            <w:proofErr w:type="gramStart"/>
            <w:r>
              <w:rPr>
                <w:spacing w:val="-4"/>
                <w:sz w:val="24"/>
                <w:szCs w:val="24"/>
              </w:rPr>
              <w:t>.Н</w:t>
            </w:r>
            <w:proofErr w:type="gramEnd"/>
            <w:r>
              <w:rPr>
                <w:spacing w:val="-4"/>
                <w:sz w:val="24"/>
                <w:szCs w:val="24"/>
              </w:rPr>
              <w:t>МР</w:t>
            </w:r>
            <w:proofErr w:type="spellEnd"/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Леусова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С.И.</w:t>
            </w:r>
          </w:p>
        </w:tc>
      </w:tr>
      <w:tr w:rsidR="00922DEC" w:rsidTr="00922DEC">
        <w:trPr>
          <w:trHeight w:hRule="exact" w:val="86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учебно-воспитательного процесса в 11 классах. Организация  ФГОС.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</w:t>
            </w:r>
          </w:p>
        </w:tc>
      </w:tr>
      <w:tr w:rsidR="00922DEC" w:rsidTr="00922DEC">
        <w:trPr>
          <w:trHeight w:hRule="exact" w:val="206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недели  основ  православной  культуры, недели  искусства</w:t>
            </w:r>
            <w:proofErr w:type="gramStart"/>
            <w:r>
              <w:rPr>
                <w:sz w:val="24"/>
                <w:szCs w:val="24"/>
              </w:rPr>
              <w:t xml:space="preserve">,, </w:t>
            </w:r>
            <w:proofErr w:type="gramEnd"/>
            <w:r>
              <w:rPr>
                <w:sz w:val="24"/>
                <w:szCs w:val="24"/>
              </w:rPr>
              <w:t>недели  иностранных  языков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Мармер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Г.М. руководители МО.</w:t>
            </w:r>
          </w:p>
        </w:tc>
      </w:tr>
      <w:tr w:rsidR="00922DEC" w:rsidTr="00922DEC">
        <w:trPr>
          <w:trHeight w:hRule="exact" w:val="186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педагогическими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кадрами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1.Информационно-методический семинар по</w:t>
            </w:r>
            <w:r>
              <w:rPr>
                <w:sz w:val="24"/>
                <w:szCs w:val="24"/>
              </w:rPr>
              <w:br/>
              <w:t>теме «Инновационные системы контроля и</w:t>
            </w:r>
            <w:r>
              <w:rPr>
                <w:sz w:val="24"/>
                <w:szCs w:val="24"/>
              </w:rPr>
              <w:br/>
              <w:t>оценки знаний обучающихся»</w:t>
            </w: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2.Инструктивные совещание по итоговой аттестации выпускников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</w:t>
            </w:r>
          </w:p>
        </w:tc>
      </w:tr>
      <w:tr w:rsidR="00922DEC" w:rsidTr="00922DEC">
        <w:trPr>
          <w:trHeight w:hRule="exact" w:val="142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с учащимися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фестиваль учебных проектов.</w:t>
            </w: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«Ученик года»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Зам</w:t>
            </w:r>
            <w:proofErr w:type="gramStart"/>
            <w:r>
              <w:rPr>
                <w:spacing w:val="-4"/>
                <w:sz w:val="24"/>
                <w:szCs w:val="24"/>
              </w:rPr>
              <w:t>.д</w:t>
            </w:r>
            <w:proofErr w:type="gramEnd"/>
            <w:r>
              <w:rPr>
                <w:spacing w:val="-4"/>
                <w:sz w:val="24"/>
                <w:szCs w:val="24"/>
              </w:rPr>
              <w:t>ир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. УВР </w:t>
            </w: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Зам.дир</w:t>
            </w:r>
            <w:proofErr w:type="gramStart"/>
            <w:r>
              <w:rPr>
                <w:spacing w:val="-4"/>
                <w:sz w:val="24"/>
                <w:szCs w:val="24"/>
              </w:rPr>
              <w:t>.В</w:t>
            </w:r>
            <w:proofErr w:type="gramEnd"/>
            <w:r>
              <w:rPr>
                <w:spacing w:val="-4"/>
                <w:sz w:val="24"/>
                <w:szCs w:val="24"/>
              </w:rPr>
              <w:t>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Быкова Г.А.</w:t>
            </w:r>
          </w:p>
        </w:tc>
      </w:tr>
      <w:tr w:rsidR="00922DEC" w:rsidTr="00922DEC">
        <w:trPr>
          <w:trHeight w:hRule="exact" w:val="86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повторения пройденного материала в выпускных классах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Зам.дир</w:t>
            </w:r>
            <w:proofErr w:type="gramStart"/>
            <w:r>
              <w:rPr>
                <w:spacing w:val="-4"/>
                <w:sz w:val="24"/>
                <w:szCs w:val="24"/>
              </w:rPr>
              <w:t>.У</w:t>
            </w:r>
            <w:proofErr w:type="gramEnd"/>
            <w:r>
              <w:rPr>
                <w:spacing w:val="-4"/>
                <w:sz w:val="24"/>
                <w:szCs w:val="24"/>
              </w:rPr>
              <w:t>ВР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Мармер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Г.М.</w:t>
            </w:r>
          </w:p>
        </w:tc>
      </w:tr>
      <w:tr w:rsidR="00922DEC" w:rsidTr="00922DEC">
        <w:trPr>
          <w:trHeight w:hRule="exact" w:val="15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декада МО физики экологии, географии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Руководитель МО</w:t>
            </w: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922DEC" w:rsidTr="00922DEC">
        <w:trPr>
          <w:trHeight w:hRule="exact" w:val="225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Система работы с педагогически ми кадрами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МАЙ</w:t>
            </w: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.Методический совет с анализом и задачами на следующий учебный год </w:t>
            </w:r>
          </w:p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2.Информационно-методический семинар «Организация  и  проведение  контроля  знаний»              3.МО классных руководителей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Зам</w:t>
            </w:r>
            <w:proofErr w:type="gramStart"/>
            <w:r>
              <w:rPr>
                <w:spacing w:val="-4"/>
                <w:sz w:val="24"/>
                <w:szCs w:val="24"/>
              </w:rPr>
              <w:t>.д</w:t>
            </w:r>
            <w:proofErr w:type="gramEnd"/>
            <w:r>
              <w:rPr>
                <w:spacing w:val="-4"/>
                <w:sz w:val="24"/>
                <w:szCs w:val="24"/>
              </w:rPr>
              <w:t>ир.по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УВР</w:t>
            </w: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рук</w:t>
            </w:r>
            <w:proofErr w:type="gramStart"/>
            <w:r>
              <w:rPr>
                <w:spacing w:val="-4"/>
                <w:sz w:val="24"/>
                <w:szCs w:val="24"/>
              </w:rPr>
              <w:t>.М</w:t>
            </w:r>
            <w:proofErr w:type="gramEnd"/>
            <w:r>
              <w:rPr>
                <w:spacing w:val="-4"/>
                <w:sz w:val="24"/>
                <w:szCs w:val="24"/>
              </w:rPr>
              <w:t>О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Зам.дир</w:t>
            </w:r>
            <w:proofErr w:type="gramStart"/>
            <w:r>
              <w:rPr>
                <w:spacing w:val="-4"/>
                <w:sz w:val="24"/>
                <w:szCs w:val="24"/>
              </w:rPr>
              <w:t>.В</w:t>
            </w:r>
            <w:proofErr w:type="gramEnd"/>
            <w:r>
              <w:rPr>
                <w:spacing w:val="-4"/>
                <w:sz w:val="24"/>
                <w:szCs w:val="24"/>
              </w:rPr>
              <w:t>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Быкова Г.А.</w:t>
            </w:r>
          </w:p>
        </w:tc>
      </w:tr>
      <w:tr w:rsidR="00922DEC" w:rsidTr="00922DEC">
        <w:trPr>
          <w:trHeight w:hRule="exact" w:val="69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с учащимися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заседание совета НОУ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Зам</w:t>
            </w:r>
            <w:proofErr w:type="gramStart"/>
            <w:r>
              <w:rPr>
                <w:spacing w:val="-4"/>
                <w:sz w:val="24"/>
                <w:szCs w:val="24"/>
              </w:rPr>
              <w:t>.д</w:t>
            </w:r>
            <w:proofErr w:type="gramEnd"/>
            <w:r>
              <w:rPr>
                <w:spacing w:val="-4"/>
                <w:sz w:val="24"/>
                <w:szCs w:val="24"/>
              </w:rPr>
              <w:t>ирУВР</w:t>
            </w:r>
            <w:proofErr w:type="spellEnd"/>
          </w:p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922DEC" w:rsidTr="00922DEC">
        <w:trPr>
          <w:trHeight w:hRule="exact" w:val="86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</w:t>
            </w:r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</w:p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контролля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Мармер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Г.М.</w:t>
            </w:r>
          </w:p>
        </w:tc>
      </w:tr>
      <w:tr w:rsidR="00922DEC" w:rsidTr="00922DEC">
        <w:trPr>
          <w:trHeight w:hRule="exact" w:val="86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  2013-2014 учебного года.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2DEC" w:rsidRDefault="00922DEC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Администрация.</w:t>
            </w:r>
          </w:p>
        </w:tc>
      </w:tr>
    </w:tbl>
    <w:p w:rsidR="00922DEC" w:rsidRDefault="00922DEC" w:rsidP="00922DEC">
      <w:pPr>
        <w:shd w:val="clear" w:color="auto" w:fill="FFFFFF"/>
        <w:spacing w:line="317" w:lineRule="exact"/>
        <w:ind w:left="-1134" w:firstLine="1268"/>
      </w:pPr>
    </w:p>
    <w:p w:rsidR="009D76E0" w:rsidRDefault="009D76E0"/>
    <w:sectPr w:rsidR="009D76E0" w:rsidSect="009D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9637D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*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22DEC"/>
    <w:rsid w:val="00922DEC"/>
    <w:rsid w:val="009D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СОШ5</dc:creator>
  <cp:lastModifiedBy>СОШ5</cp:lastModifiedBy>
  <cp:revision>1</cp:revision>
  <dcterms:created xsi:type="dcterms:W3CDTF">2013-12-03T10:45:00Z</dcterms:created>
  <dcterms:modified xsi:type="dcterms:W3CDTF">2013-12-03T10:45:00Z</dcterms:modified>
</cp:coreProperties>
</file>